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48" w:tblpY="2087"/>
        <w:tblOverlap w:val="never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304"/>
        <w:gridCol w:w="1302"/>
        <w:gridCol w:w="1323"/>
        <w:gridCol w:w="530"/>
        <w:gridCol w:w="1315"/>
        <w:gridCol w:w="1226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-554990</wp:posOffset>
                      </wp:positionV>
                      <wp:extent cx="3752215" cy="38989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52295" y="887095"/>
                                <a:ext cx="3752215" cy="389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2023年度上半年各单位归档时间安排表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.3pt;margin-top:-43.7pt;height:30.7pt;width:295.45pt;z-index:251659264;mso-width-relative:page;mso-height-relative:page;" filled="f" stroked="f" coordsize="21600,21600" o:gfxdata="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ekuF2wAAAAoBAAAPAAAAAAAAAAEA&#10;IAAAACIAAABkcnMvZG93bnJldi54bWxQSwECFAAUAAAACACHTuJARAi3LUUCAABxBAAADgAAAAAA&#10;AAABACAAAAAq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2023年度上半年各单位归档时间安排表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80" w:lineRule="exact"/>
              <w:ind w:firstLine="211" w:firstLineChars="10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归档单位</w:t>
            </w:r>
          </w:p>
          <w:p>
            <w:pPr>
              <w:spacing w:line="280" w:lineRule="exact"/>
              <w:ind w:firstLine="211" w:firstLineChars="100"/>
              <w:jc w:val="center"/>
              <w:rPr>
                <w:rFonts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规定归档</w:t>
            </w:r>
          </w:p>
          <w:p>
            <w:pPr>
              <w:spacing w:line="280" w:lineRule="exact"/>
              <w:ind w:firstLine="211" w:firstLineChars="100"/>
              <w:jc w:val="center"/>
              <w:rPr>
                <w:rFonts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实际完成</w:t>
            </w:r>
          </w:p>
          <w:p>
            <w:pPr>
              <w:spacing w:line="280" w:lineRule="exact"/>
              <w:jc w:val="center"/>
              <w:rPr>
                <w:rFonts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ind w:firstLine="211" w:firstLineChars="10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ind w:firstLine="211" w:firstLineChars="100"/>
              <w:jc w:val="both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归档单位</w:t>
            </w:r>
          </w:p>
          <w:p>
            <w:pPr>
              <w:spacing w:line="280" w:lineRule="exact"/>
              <w:jc w:val="center"/>
              <w:rPr>
                <w:rFonts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规定归档</w:t>
            </w:r>
          </w:p>
          <w:p>
            <w:pPr>
              <w:spacing w:line="280" w:lineRule="exact"/>
              <w:jc w:val="center"/>
              <w:rPr>
                <w:rFonts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</w:rPr>
              <w:t>实际完成时间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  办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6.10-6.30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教评中心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6.01-6.20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机关党委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下半年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归档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后勤管理处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6.01-6.10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巡察办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下半年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归档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继教学院</w:t>
            </w:r>
          </w:p>
        </w:tc>
        <w:tc>
          <w:tcPr>
            <w:tcW w:w="1226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年底一次性归档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纪委办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监察处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5.10-5.30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采购与招标管理办公室</w:t>
            </w:r>
          </w:p>
        </w:tc>
        <w:tc>
          <w:tcPr>
            <w:tcW w:w="1226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5.10-6.10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组织部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下半年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归档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社会合作处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4.05-4.15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宣传部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4.15-4.30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学工部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（武装部）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3.10-3.25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  校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6.01-6.15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基建处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（南校区住建办）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5.10-6.30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全年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统战部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3.20-3.30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地调院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随时归档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 会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下半年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归档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公路学院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3.15-3.30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  委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3.11-3.21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汽车学院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3.20-4.05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办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下半年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归档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经管学院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4.10-4.25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发展规划处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下半年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归档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机械学院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4.10-4.25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高层次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人才办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5.01-5.20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地测学院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4.15-4.30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人事处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5.27-6.25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资源学院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4.20-5.05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审计处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下半年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归档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建工学院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4.25-5.10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计财处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下半年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归档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水环学院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5.05-5.20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图书馆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4.10-4.15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5.05-5.20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离退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 w:eastAsia="宋体" w:cs="宋体"/>
                <w:szCs w:val="21"/>
              </w:rPr>
              <w:t>处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4.16-4.26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49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电控学院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4.15-4.30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院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5.20-5.30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材料学院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4.01-4.15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南校区办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3.10-3.20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信息学院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4.05-4.20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研究生院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研究生工作部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3.01-4.10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运输学院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3.10-3.25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科学研究院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5.02-6.15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土地学院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3.15-3.30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招生就业处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5.10-5.30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未来交通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6.01-6.20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法治与法务办公室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下半年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归档</w:t>
            </w:r>
            <w:bookmarkStart w:id="0" w:name="_GoBack"/>
            <w:bookmarkEnd w:id="0"/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都柏林国际交通学院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3.15-3.30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学术期刊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管理中心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5.10-6.30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能电学院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6.01-6.20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信网处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(教网中心)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6.10-6.25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国际学院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4.10-6.30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国际处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(港澳台办)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4.10-6.30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5.10-5.25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长大资产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公司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6.10-6.30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59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马克思主义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5.10-5.25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国资处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5.01-5.30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5.15-5.30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实管处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4.01-4.30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外语学院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5.20-6.05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教务处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3.10-5.20</w:t>
            </w: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体育系（部）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5.30-6.15</w:t>
            </w:r>
          </w:p>
        </w:tc>
        <w:tc>
          <w:tcPr>
            <w:tcW w:w="1189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ODMxZmJlMWU3ZGNkMDNmYjhhYTIzYTMwMDQwZjMifQ=="/>
    <w:docVar w:name="KSO_WPS_MARK_KEY" w:val="49a4b803-2f64-42e7-b780-c51cc1eeda7d"/>
  </w:docVars>
  <w:rsids>
    <w:rsidRoot w:val="5BDA337F"/>
    <w:rsid w:val="1E8D059A"/>
    <w:rsid w:val="3CFF1645"/>
    <w:rsid w:val="5BDA337F"/>
    <w:rsid w:val="7F53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959</Characters>
  <Lines>0</Lines>
  <Paragraphs>0</Paragraphs>
  <TotalTime>1</TotalTime>
  <ScaleCrop>false</ScaleCrop>
  <LinksUpToDate>false</LinksUpToDate>
  <CharactersWithSpaces>971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2023-01-10T01:16:00Z</dcterms:created>
  <dc:creator>HW</dc:creator>
  <cp:lastModifiedBy>HW</cp:lastModifiedBy>
  <dcterms:modified xsi:type="dcterms:W3CDTF">2023-01-10T01:56:25Z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5AF6D0DE256C41F5851BAEBFC23E4756</vt:lpwstr>
  </property>
</Properties>
</file>